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9BF" w:rsidRPr="003F656A" w:rsidRDefault="00D739BF" w:rsidP="00D739BF">
      <w:pPr>
        <w:jc w:val="right"/>
        <w:rPr>
          <w:b/>
          <w:color w:val="000000"/>
        </w:rPr>
      </w:pPr>
      <w:r w:rsidRPr="003F656A">
        <w:rPr>
          <w:b/>
          <w:color w:val="000000"/>
        </w:rPr>
        <w:t>Приложение №</w:t>
      </w:r>
      <w:r>
        <w:rPr>
          <w:b/>
          <w:color w:val="000000"/>
        </w:rPr>
        <w:t xml:space="preserve"> </w:t>
      </w:r>
      <w:r w:rsidR="002F4DB5">
        <w:rPr>
          <w:b/>
          <w:color w:val="000000"/>
          <w:sz w:val="22"/>
          <w:szCs w:val="22"/>
        </w:rPr>
        <w:t>6.1</w:t>
      </w:r>
      <w:r>
        <w:rPr>
          <w:b/>
          <w:color w:val="000000"/>
        </w:rPr>
        <w:t xml:space="preserve"> </w:t>
      </w:r>
    </w:p>
    <w:p w:rsidR="00711308" w:rsidRDefault="00711308" w:rsidP="00D739BF">
      <w:pPr>
        <w:jc w:val="right"/>
        <w:rPr>
          <w:b/>
        </w:rPr>
      </w:pPr>
      <w:r>
        <w:rPr>
          <w:b/>
          <w:color w:val="000000"/>
        </w:rPr>
        <w:t xml:space="preserve">                                                                                             </w:t>
      </w:r>
      <w:r w:rsidR="00D739BF" w:rsidRPr="003F656A">
        <w:rPr>
          <w:b/>
          <w:color w:val="000000"/>
        </w:rPr>
        <w:t>к Договору</w:t>
      </w:r>
      <w:r>
        <w:rPr>
          <w:b/>
          <w:color w:val="000000"/>
        </w:rPr>
        <w:t xml:space="preserve"> </w:t>
      </w:r>
      <w:r w:rsidRPr="00711308">
        <w:rPr>
          <w:b/>
        </w:rPr>
        <w:t xml:space="preserve">купли-продажи </w:t>
      </w:r>
      <w:proofErr w:type="gramStart"/>
      <w:r w:rsidRPr="00711308">
        <w:rPr>
          <w:b/>
        </w:rPr>
        <w:t>невостребованных</w:t>
      </w:r>
      <w:proofErr w:type="gramEnd"/>
      <w:r w:rsidRPr="00711308">
        <w:rPr>
          <w:b/>
        </w:rPr>
        <w:t xml:space="preserve"> </w:t>
      </w:r>
    </w:p>
    <w:p w:rsidR="00D739BF" w:rsidRPr="003F656A" w:rsidRDefault="00711308" w:rsidP="00D739BF">
      <w:pPr>
        <w:jc w:val="right"/>
        <w:rPr>
          <w:color w:val="000000"/>
        </w:rPr>
      </w:pPr>
      <w:r>
        <w:rPr>
          <w:b/>
        </w:rPr>
        <w:t xml:space="preserve">                                                                                          </w:t>
      </w:r>
      <w:r w:rsidRPr="00711308">
        <w:rPr>
          <w:b/>
        </w:rPr>
        <w:t>производством и неликвидных товарно-материальных ценностей</w:t>
      </w:r>
      <w:r w:rsidR="00D739BF" w:rsidRPr="003F656A">
        <w:rPr>
          <w:b/>
          <w:color w:val="000000"/>
        </w:rPr>
        <w:t xml:space="preserve"> № </w:t>
      </w:r>
      <w:r w:rsidR="002F4DB5">
        <w:rPr>
          <w:b/>
          <w:color w:val="000000"/>
          <w:sz w:val="22"/>
          <w:szCs w:val="22"/>
        </w:rPr>
        <w:t>УОС/</w:t>
      </w:r>
      <w:r w:rsidR="00A45204">
        <w:rPr>
          <w:b/>
          <w:color w:val="000000"/>
          <w:sz w:val="22"/>
          <w:szCs w:val="22"/>
        </w:rPr>
        <w:t xml:space="preserve">               </w:t>
      </w:r>
      <w:r w:rsidR="002F4DB5">
        <w:rPr>
          <w:b/>
          <w:color w:val="000000"/>
          <w:sz w:val="22"/>
          <w:szCs w:val="22"/>
        </w:rPr>
        <w:t>-</w:t>
      </w:r>
      <w:r w:rsidR="0004216F">
        <w:rPr>
          <w:b/>
          <w:color w:val="000000"/>
          <w:sz w:val="22"/>
          <w:szCs w:val="22"/>
        </w:rPr>
        <w:t>19</w:t>
      </w:r>
      <w:r w:rsidR="008F10B7">
        <w:rPr>
          <w:b/>
          <w:color w:val="000000"/>
          <w:sz w:val="22"/>
          <w:szCs w:val="22"/>
        </w:rPr>
        <w:t xml:space="preserve"> </w:t>
      </w:r>
      <w:r w:rsidR="00D739BF" w:rsidRPr="003F656A">
        <w:rPr>
          <w:b/>
          <w:color w:val="000000"/>
        </w:rPr>
        <w:t>от</w:t>
      </w:r>
      <w:r w:rsidR="0004216F">
        <w:rPr>
          <w:b/>
          <w:color w:val="000000"/>
        </w:rPr>
        <w:t xml:space="preserve"> </w:t>
      </w:r>
      <w:r w:rsidR="004A5E81">
        <w:rPr>
          <w:b/>
          <w:color w:val="000000"/>
        </w:rPr>
        <w:t xml:space="preserve">«      » </w:t>
      </w:r>
      <w:r w:rsidR="00A45204">
        <w:rPr>
          <w:b/>
          <w:color w:val="000000"/>
        </w:rPr>
        <w:t xml:space="preserve">                    </w:t>
      </w:r>
      <w:r w:rsidR="004A5E81">
        <w:rPr>
          <w:b/>
          <w:color w:val="000000"/>
        </w:rPr>
        <w:t xml:space="preserve"> </w:t>
      </w:r>
      <w:r>
        <w:rPr>
          <w:b/>
          <w:color w:val="000000"/>
        </w:rPr>
        <w:t>2019 г.</w:t>
      </w:r>
      <w:r w:rsidR="00D739BF" w:rsidRPr="003F656A">
        <w:rPr>
          <w:color w:val="000000"/>
        </w:rPr>
        <w:t xml:space="preserve"> </w:t>
      </w:r>
    </w:p>
    <w:p w:rsidR="00D739BF" w:rsidRPr="003F656A" w:rsidRDefault="00D739BF" w:rsidP="00D739BF">
      <w:pPr>
        <w:rPr>
          <w:spacing w:val="-2"/>
        </w:rPr>
      </w:pPr>
    </w:p>
    <w:p w:rsidR="00D739BF" w:rsidRPr="004A5E81" w:rsidRDefault="004D5062" w:rsidP="00D739BF">
      <w:pPr>
        <w:rPr>
          <w:sz w:val="22"/>
          <w:szCs w:val="22"/>
        </w:rPr>
      </w:pPr>
      <w:r w:rsidRPr="00970C60">
        <w:rPr>
          <w:color w:val="000000"/>
          <w:sz w:val="22"/>
          <w:szCs w:val="22"/>
        </w:rPr>
        <w:t>Публичное акционерное общество «Уфаоргсинтез» (ПАО «Уфаоргсинтез»)</w:t>
      </w:r>
      <w:r w:rsidR="00D739BF" w:rsidRPr="003F656A">
        <w:rPr>
          <w:sz w:val="22"/>
          <w:szCs w:val="22"/>
        </w:rPr>
        <w:t>,</w:t>
      </w:r>
      <w:r w:rsidR="00D739BF" w:rsidRPr="003F656A">
        <w:rPr>
          <w:b/>
          <w:bCs/>
          <w:sz w:val="22"/>
          <w:szCs w:val="22"/>
        </w:rPr>
        <w:t xml:space="preserve"> </w:t>
      </w:r>
      <w:r w:rsidR="00D739BF" w:rsidRPr="003F656A">
        <w:rPr>
          <w:sz w:val="22"/>
          <w:szCs w:val="22"/>
        </w:rPr>
        <w:t xml:space="preserve">именуемое в дальнейшем </w:t>
      </w:r>
      <w:r w:rsidR="002F4DB5">
        <w:rPr>
          <w:sz w:val="22"/>
          <w:szCs w:val="22"/>
        </w:rPr>
        <w:t>ПРОДАВЕЦ</w:t>
      </w:r>
      <w:r w:rsidR="00D739BF" w:rsidRPr="003F656A">
        <w:rPr>
          <w:b/>
          <w:bCs/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в лице</w:t>
      </w:r>
      <w:r w:rsidRPr="004D5062">
        <w:rPr>
          <w:sz w:val="22"/>
          <w:szCs w:val="22"/>
        </w:rPr>
        <w:t xml:space="preserve"> </w:t>
      </w:r>
      <w:r w:rsidR="00A45204">
        <w:rPr>
          <w:sz w:val="22"/>
          <w:szCs w:val="22"/>
        </w:rPr>
        <w:t>_________________________________</w:t>
      </w:r>
      <w:r w:rsidR="00D739BF" w:rsidRPr="003F656A">
        <w:rPr>
          <w:sz w:val="22"/>
          <w:szCs w:val="22"/>
        </w:rPr>
        <w:t>, действующего на основании</w:t>
      </w:r>
      <w:r w:rsidRPr="004D5062">
        <w:rPr>
          <w:noProof/>
          <w:sz w:val="22"/>
          <w:szCs w:val="22"/>
        </w:rPr>
        <w:t xml:space="preserve"> </w:t>
      </w:r>
      <w:r w:rsidR="00A45204">
        <w:rPr>
          <w:noProof/>
          <w:sz w:val="22"/>
          <w:szCs w:val="22"/>
        </w:rPr>
        <w:t>__________</w:t>
      </w:r>
      <w:r w:rsidR="00D739BF" w:rsidRPr="003F656A">
        <w:rPr>
          <w:sz w:val="22"/>
          <w:szCs w:val="22"/>
        </w:rPr>
        <w:t>, с одной стороны</w:t>
      </w:r>
      <w:r w:rsidR="00D739BF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и</w:t>
      </w:r>
      <w:r w:rsidRPr="004D5062">
        <w:rPr>
          <w:noProof/>
          <w:sz w:val="22"/>
          <w:szCs w:val="22"/>
        </w:rPr>
        <w:t xml:space="preserve"> </w:t>
      </w:r>
      <w:r w:rsidR="00A45204">
        <w:rPr>
          <w:noProof/>
          <w:sz w:val="22"/>
          <w:szCs w:val="22"/>
        </w:rPr>
        <w:t>_______________________________</w:t>
      </w:r>
      <w:r w:rsidR="00FA6C98" w:rsidRPr="00FA6C98">
        <w:rPr>
          <w:noProof/>
          <w:sz w:val="22"/>
          <w:szCs w:val="22"/>
        </w:rPr>
        <w:t xml:space="preserve"> (</w:t>
      </w:r>
      <w:r w:rsidR="00A45204">
        <w:rPr>
          <w:noProof/>
          <w:sz w:val="22"/>
          <w:szCs w:val="22"/>
        </w:rPr>
        <w:t>____________</w:t>
      </w:r>
      <w:r w:rsidR="00FA6C98" w:rsidRPr="00FA6C98">
        <w:rPr>
          <w:noProof/>
          <w:sz w:val="22"/>
          <w:szCs w:val="22"/>
        </w:rPr>
        <w:t xml:space="preserve">), именуемое в дальнейшем </w:t>
      </w:r>
      <w:r w:rsidR="004A5E81">
        <w:rPr>
          <w:noProof/>
          <w:sz w:val="22"/>
          <w:szCs w:val="22"/>
        </w:rPr>
        <w:t>П</w:t>
      </w:r>
      <w:r w:rsidR="00FA6C98">
        <w:rPr>
          <w:noProof/>
          <w:sz w:val="22"/>
          <w:szCs w:val="22"/>
        </w:rPr>
        <w:t>ОКУПАТЕЛЬ</w:t>
      </w:r>
      <w:r w:rsidR="00FA6C98" w:rsidRPr="00FA6C98">
        <w:rPr>
          <w:noProof/>
          <w:sz w:val="22"/>
          <w:szCs w:val="22"/>
        </w:rPr>
        <w:t xml:space="preserve"> в лице </w:t>
      </w:r>
      <w:r w:rsidR="00A45204">
        <w:rPr>
          <w:noProof/>
          <w:sz w:val="22"/>
          <w:szCs w:val="22"/>
        </w:rPr>
        <w:t>_________________________</w:t>
      </w:r>
      <w:r w:rsidR="00D739BF" w:rsidRPr="00E14246">
        <w:rPr>
          <w:sz w:val="22"/>
          <w:szCs w:val="22"/>
        </w:rPr>
        <w:t>,</w:t>
      </w:r>
      <w:r w:rsidR="00D739BF" w:rsidRPr="003F656A">
        <w:rPr>
          <w:sz w:val="22"/>
          <w:szCs w:val="22"/>
        </w:rPr>
        <w:t xml:space="preserve"> действующего на основании</w:t>
      </w:r>
      <w:r>
        <w:rPr>
          <w:sz w:val="22"/>
          <w:szCs w:val="22"/>
        </w:rPr>
        <w:t xml:space="preserve"> </w:t>
      </w:r>
      <w:r w:rsidR="00A45204">
        <w:rPr>
          <w:sz w:val="22"/>
          <w:szCs w:val="22"/>
        </w:rPr>
        <w:t>_______________</w:t>
      </w:r>
      <w:r w:rsidR="00D739BF" w:rsidRPr="003F656A">
        <w:rPr>
          <w:sz w:val="22"/>
          <w:szCs w:val="22"/>
        </w:rPr>
        <w:t xml:space="preserve">, с другой стороны, вместе и по </w:t>
      </w:r>
      <w:proofErr w:type="gramStart"/>
      <w:r w:rsidR="00D739BF" w:rsidRPr="003F656A">
        <w:rPr>
          <w:sz w:val="22"/>
          <w:szCs w:val="22"/>
        </w:rPr>
        <w:t>отдельности</w:t>
      </w:r>
      <w:proofErr w:type="gramEnd"/>
      <w:r w:rsidR="00D739BF" w:rsidRPr="003F656A">
        <w:rPr>
          <w:sz w:val="22"/>
          <w:szCs w:val="22"/>
        </w:rPr>
        <w:t xml:space="preserve"> именуемые в дальнейшем соответственно «Стороны» и «Сторона», заключили настоящее Приложение к ДОГОВОРУ </w:t>
      </w:r>
      <w:r w:rsidR="00711308" w:rsidRPr="004A5E81">
        <w:rPr>
          <w:sz w:val="22"/>
          <w:szCs w:val="22"/>
        </w:rPr>
        <w:t xml:space="preserve">купли-продажи невостребованных производством и неликвидных товарно-материальных ценностей </w:t>
      </w:r>
      <w:r w:rsidR="00D739BF" w:rsidRPr="004A5E81">
        <w:rPr>
          <w:sz w:val="22"/>
          <w:szCs w:val="22"/>
        </w:rPr>
        <w:t xml:space="preserve">№ </w:t>
      </w:r>
      <w:r w:rsidR="002F4DB5" w:rsidRPr="004A5E81">
        <w:rPr>
          <w:color w:val="000000"/>
          <w:sz w:val="22"/>
          <w:szCs w:val="22"/>
        </w:rPr>
        <w:t>УОС/</w:t>
      </w:r>
      <w:r w:rsidR="00A45204">
        <w:rPr>
          <w:color w:val="000000"/>
          <w:sz w:val="22"/>
          <w:szCs w:val="22"/>
        </w:rPr>
        <w:t xml:space="preserve">             </w:t>
      </w:r>
      <w:r w:rsidR="002F4DB5" w:rsidRPr="004A5E81">
        <w:rPr>
          <w:color w:val="000000"/>
          <w:sz w:val="22"/>
          <w:szCs w:val="22"/>
        </w:rPr>
        <w:t>-</w:t>
      </w:r>
      <w:r w:rsidR="008F10B7" w:rsidRPr="004A5E81">
        <w:rPr>
          <w:color w:val="000000"/>
          <w:sz w:val="22"/>
          <w:szCs w:val="22"/>
        </w:rPr>
        <w:t xml:space="preserve">19 </w:t>
      </w:r>
      <w:r w:rsidR="00D739BF" w:rsidRPr="004A5E81">
        <w:rPr>
          <w:sz w:val="22"/>
          <w:szCs w:val="22"/>
        </w:rPr>
        <w:t>от</w:t>
      </w:r>
      <w:r w:rsidR="008F10B7" w:rsidRPr="004A5E81">
        <w:rPr>
          <w:sz w:val="22"/>
          <w:szCs w:val="22"/>
        </w:rPr>
        <w:t xml:space="preserve"> </w:t>
      </w:r>
      <w:r w:rsidR="004A5E81" w:rsidRPr="004A5E81">
        <w:rPr>
          <w:color w:val="000000"/>
          <w:sz w:val="22"/>
          <w:szCs w:val="22"/>
        </w:rPr>
        <w:t xml:space="preserve">«      » </w:t>
      </w:r>
      <w:r w:rsidR="00A45204">
        <w:rPr>
          <w:color w:val="000000"/>
          <w:sz w:val="22"/>
          <w:szCs w:val="22"/>
        </w:rPr>
        <w:t xml:space="preserve">              </w:t>
      </w:r>
      <w:r w:rsidR="004A5E81" w:rsidRPr="004A5E81">
        <w:rPr>
          <w:color w:val="000000"/>
          <w:sz w:val="22"/>
          <w:szCs w:val="22"/>
        </w:rPr>
        <w:t xml:space="preserve"> 2019 г.</w:t>
      </w:r>
      <w:r w:rsidR="004A5E81" w:rsidRPr="003F656A">
        <w:rPr>
          <w:color w:val="000000"/>
        </w:rPr>
        <w:t xml:space="preserve"> </w:t>
      </w:r>
      <w:r w:rsidR="00D739BF" w:rsidRPr="004A5E81">
        <w:rPr>
          <w:sz w:val="22"/>
          <w:szCs w:val="22"/>
        </w:rPr>
        <w:t>о нижеследующем: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b/>
          <w:caps/>
          <w:sz w:val="22"/>
          <w:szCs w:val="22"/>
        </w:rPr>
        <w:t>штрафы</w:t>
      </w:r>
      <w:r>
        <w:rPr>
          <w:b/>
          <w:caps/>
          <w:sz w:val="22"/>
          <w:szCs w:val="22"/>
        </w:rPr>
        <w:t xml:space="preserve"> </w:t>
      </w:r>
      <w:r w:rsidRPr="004C57F9">
        <w:rPr>
          <w:b/>
          <w:caps/>
          <w:sz w:val="24"/>
          <w:szCs w:val="24"/>
        </w:rPr>
        <w:t>за НАРУШЕНИЯ В ОБЛАСТИ ПБОТОС</w:t>
      </w:r>
    </w:p>
    <w:p w:rsidR="00D739BF" w:rsidRPr="003F656A" w:rsidRDefault="00D739BF" w:rsidP="00D739BF">
      <w:pPr>
        <w:spacing w:after="120"/>
        <w:rPr>
          <w:b/>
          <w:caps/>
          <w:sz w:val="22"/>
          <w:szCs w:val="22"/>
        </w:rPr>
      </w:pPr>
      <w:r w:rsidRPr="003F656A">
        <w:rPr>
          <w:sz w:val="22"/>
          <w:szCs w:val="22"/>
        </w:rPr>
        <w:t xml:space="preserve">Нижеуказанные штрафы применяются в случае нарушений, допущенных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caps/>
          <w:sz w:val="22"/>
          <w:szCs w:val="22"/>
        </w:rPr>
        <w:t>, Суб</w:t>
      </w:r>
      <w:r w:rsidR="002F4DB5">
        <w:rPr>
          <w:caps/>
          <w:sz w:val="22"/>
          <w:szCs w:val="22"/>
        </w:rPr>
        <w:t>исполнителе</w:t>
      </w:r>
      <w:proofErr w:type="gramStart"/>
      <w:r w:rsidR="002F4DB5">
        <w:rPr>
          <w:caps/>
          <w:sz w:val="22"/>
          <w:szCs w:val="22"/>
        </w:rPr>
        <w:t>м</w:t>
      </w:r>
      <w:r w:rsidR="002F4DB5" w:rsidRPr="003F656A">
        <w:rPr>
          <w:caps/>
          <w:sz w:val="22"/>
          <w:szCs w:val="22"/>
        </w:rPr>
        <w:t>(</w:t>
      </w:r>
      <w:proofErr w:type="gramEnd"/>
      <w:r w:rsidR="002F4DB5">
        <w:rPr>
          <w:caps/>
          <w:sz w:val="22"/>
          <w:szCs w:val="22"/>
        </w:rPr>
        <w:t>я</w:t>
      </w:r>
      <w:r w:rsidR="002F4DB5" w:rsidRPr="003F656A">
        <w:rPr>
          <w:caps/>
          <w:sz w:val="22"/>
          <w:szCs w:val="22"/>
        </w:rPr>
        <w:t>ми), Третьими Лицами,</w:t>
      </w:r>
      <w:r w:rsidR="002F4DB5" w:rsidRPr="003F656A">
        <w:rPr>
          <w:sz w:val="22"/>
          <w:szCs w:val="22"/>
        </w:rPr>
        <w:t xml:space="preserve"> привлеченными </w:t>
      </w:r>
      <w:r w:rsidR="002F4DB5">
        <w:rPr>
          <w:sz w:val="22"/>
          <w:szCs w:val="22"/>
        </w:rPr>
        <w:t>ПОКУПАТЕЛЕМ/</w:t>
      </w:r>
      <w:r w:rsidR="002F4DB5">
        <w:rPr>
          <w:caps/>
          <w:sz w:val="22"/>
          <w:szCs w:val="22"/>
        </w:rPr>
        <w:t>исполнителем</w:t>
      </w:r>
      <w:r w:rsidR="002F4DB5" w:rsidRPr="003F656A">
        <w:rPr>
          <w:sz w:val="22"/>
          <w:szCs w:val="22"/>
        </w:rPr>
        <w:t xml:space="preserve"> для </w:t>
      </w:r>
      <w:r w:rsidR="002F4DB5">
        <w:rPr>
          <w:sz w:val="22"/>
          <w:szCs w:val="22"/>
        </w:rPr>
        <w:t>оказания УСЛУГ</w:t>
      </w:r>
      <w:r w:rsidRPr="003F656A">
        <w:rPr>
          <w:sz w:val="22"/>
          <w:szCs w:val="22"/>
        </w:rPr>
        <w:t>.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4"/>
        <w:gridCol w:w="4288"/>
        <w:gridCol w:w="726"/>
        <w:gridCol w:w="745"/>
        <w:gridCol w:w="732"/>
        <w:gridCol w:w="965"/>
        <w:gridCol w:w="895"/>
        <w:gridCol w:w="948"/>
      </w:tblGrid>
      <w:tr w:rsidR="00D739BF" w:rsidRPr="00C548CC" w:rsidTr="00354013">
        <w:trPr>
          <w:trHeight w:val="495"/>
        </w:trPr>
        <w:tc>
          <w:tcPr>
            <w:tcW w:w="624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№ п.п.</w:t>
            </w:r>
          </w:p>
        </w:tc>
        <w:tc>
          <w:tcPr>
            <w:tcW w:w="4288" w:type="dxa"/>
            <w:vMerge w:val="restart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</w:p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Цена договора с учетом НДС, тыс. руб.</w:t>
            </w:r>
          </w:p>
        </w:tc>
      </w:tr>
      <w:tr w:rsidR="00D739BF" w:rsidRPr="00C548CC" w:rsidTr="00354013">
        <w:trPr>
          <w:trHeight w:val="705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≤100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100 -500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500 -2 000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2 000 - 20 000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20 000- 50 000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3A4530" w:rsidRDefault="00D739BF" w:rsidP="00354013">
            <w:pPr>
              <w:rPr>
                <w:sz w:val="22"/>
                <w:szCs w:val="22"/>
              </w:rPr>
            </w:pPr>
            <w:r w:rsidRPr="003A4530">
              <w:rPr>
                <w:sz w:val="22"/>
                <w:szCs w:val="22"/>
              </w:rPr>
              <w:t>&gt;50 000</w:t>
            </w:r>
          </w:p>
        </w:tc>
      </w:tr>
      <w:tr w:rsidR="00D739BF" w:rsidRPr="00C548CC" w:rsidTr="00354013">
        <w:trPr>
          <w:trHeight w:val="533"/>
        </w:trPr>
        <w:tc>
          <w:tcPr>
            <w:tcW w:w="624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vMerge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Сумма штрафа, взыскиваемого за каждое выявленное  нарушение (тыс. руб.)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jc w:val="center"/>
              <w:rPr>
                <w:b/>
                <w:bCs/>
                <w:sz w:val="22"/>
                <w:szCs w:val="22"/>
              </w:rPr>
            </w:pPr>
            <w:r w:rsidRPr="00C548CC">
              <w:rPr>
                <w:b/>
                <w:bCs/>
                <w:sz w:val="22"/>
                <w:szCs w:val="22"/>
              </w:rPr>
              <w:t>8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нормативных актов в области промышленной безопасности, охраны труда, охраны окружающей среды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9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Несоблюдение требований пожарной безопасности (за исключением нарушений, предусмотренных п.п. 3 и 4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15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промышленной и/или пожарной безопасности, повлекшее возникновение аварии и/или пожара/загорания и/или уничтожение или повреждение имущества Заказчика (независимо от титула владения)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9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промышленной и/или пожарной безопасности, повлекшее возникновение аварии и/или пожара и причинение тяжкого вреда здоровью или смерть человека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556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Неисполнение в установленный срок предписаний федерального надзорного органа и/или Заказчика в области промышленной и пожарной безопасности, охраны труда и окружающей среды, в том числе  мероприятий, разработанных по результатам расследования происшествий </w:t>
            </w:r>
            <w:r w:rsidRPr="00C548CC">
              <w:rPr>
                <w:sz w:val="22"/>
                <w:szCs w:val="22"/>
              </w:rPr>
              <w:lastRenderedPageBreak/>
              <w:t>(включая указанные в информационных листках «Молния», «Уроки, извлеченные из происшествий».</w:t>
            </w:r>
            <w:proofErr w:type="gramEnd"/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82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Сокрытие информации об авариях/пожарах/инцидентах/несчастных случаях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300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50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500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750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rFonts w:eastAsia="MS Mincho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250"/>
                  </w:textInput>
                </w:ffData>
              </w:fldChar>
            </w:r>
            <w:r w:rsidRPr="00C548CC">
              <w:rPr>
                <w:rFonts w:eastAsia="MS Mincho"/>
                <w:sz w:val="22"/>
                <w:szCs w:val="22"/>
              </w:rPr>
              <w:instrText xml:space="preserve"> FORMTEXT </w:instrText>
            </w:r>
            <w:r w:rsidRPr="00C548CC">
              <w:rPr>
                <w:rFonts w:eastAsia="MS Mincho"/>
                <w:sz w:val="22"/>
                <w:szCs w:val="22"/>
              </w:rPr>
            </w:r>
            <w:r w:rsidRPr="00C548CC">
              <w:rPr>
                <w:rFonts w:eastAsia="MS Mincho"/>
                <w:sz w:val="22"/>
                <w:szCs w:val="22"/>
              </w:rPr>
              <w:fldChar w:fldCharType="separate"/>
            </w:r>
            <w:r w:rsidRPr="00C548CC">
              <w:rPr>
                <w:rFonts w:eastAsia="MS Mincho"/>
                <w:noProof/>
                <w:sz w:val="22"/>
                <w:szCs w:val="22"/>
              </w:rPr>
              <w:t>1250</w:t>
            </w:r>
            <w:r w:rsidRPr="00C548CC">
              <w:rPr>
                <w:rFonts w:eastAsia="MS Mincho"/>
                <w:sz w:val="22"/>
                <w:szCs w:val="22"/>
              </w:rPr>
              <w:fldChar w:fldCharType="end"/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6.1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Уведомление об авариях/пожарах/инцидентах/несчастных случаях с опозданием более чем на 24 часа с момента их обнаружения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8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Непредставление, предоставление с просрочкой более 1 суток отчет</w:t>
            </w:r>
            <w:proofErr w:type="gramStart"/>
            <w:r w:rsidRPr="00C548CC">
              <w:rPr>
                <w:sz w:val="22"/>
                <w:szCs w:val="22"/>
              </w:rPr>
              <w:t>а(</w:t>
            </w:r>
            <w:proofErr w:type="spellStart"/>
            <w:proofErr w:type="gramEnd"/>
            <w:r w:rsidRPr="00C548CC">
              <w:rPr>
                <w:sz w:val="22"/>
                <w:szCs w:val="22"/>
              </w:rPr>
              <w:t>тов</w:t>
            </w:r>
            <w:proofErr w:type="spellEnd"/>
            <w:r w:rsidRPr="00C548CC">
              <w:rPr>
                <w:sz w:val="22"/>
                <w:szCs w:val="22"/>
              </w:rPr>
              <w:t xml:space="preserve">), в области ПБОТОС, предусмотренных Договором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/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2000</w:t>
            </w:r>
          </w:p>
        </w:tc>
      </w:tr>
      <w:tr w:rsidR="00D739BF" w:rsidRPr="00C548CC" w:rsidTr="00354013">
        <w:trPr>
          <w:trHeight w:val="13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Инциденты, аварии на объектах энергохозяйства, не приведшие к отключению </w:t>
            </w:r>
            <w:proofErr w:type="spellStart"/>
            <w:r w:rsidRPr="00C548CC">
              <w:rPr>
                <w:sz w:val="22"/>
                <w:szCs w:val="22"/>
              </w:rPr>
              <w:t>энергопотребителей</w:t>
            </w:r>
            <w:proofErr w:type="spellEnd"/>
            <w:r w:rsidRPr="00C548CC">
              <w:rPr>
                <w:sz w:val="22"/>
                <w:szCs w:val="22"/>
              </w:rPr>
              <w:t xml:space="preserve">, повреждению </w:t>
            </w:r>
            <w:proofErr w:type="spellStart"/>
            <w:r w:rsidRPr="00C548CC">
              <w:rPr>
                <w:sz w:val="22"/>
                <w:szCs w:val="22"/>
              </w:rPr>
              <w:t>энергооборудования</w:t>
            </w:r>
            <w:proofErr w:type="spellEnd"/>
            <w:r w:rsidRPr="00C548CC">
              <w:rPr>
                <w:sz w:val="22"/>
                <w:szCs w:val="22"/>
              </w:rPr>
              <w:t xml:space="preserve">, происшедшие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1500</w:t>
            </w:r>
          </w:p>
        </w:tc>
      </w:tr>
      <w:tr w:rsidR="00D739BF" w:rsidRPr="00C548CC" w:rsidTr="00354013">
        <w:trPr>
          <w:trHeight w:val="2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воздушных линий электропередач и/или подземных линий электропередач,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Заказчика. Обрыв воздушных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, наезд транспортных средств, специальной и строительной техники на опору ЛЭП.</w:t>
            </w:r>
            <w:r w:rsidRPr="00C548CC">
              <w:rPr>
                <w:sz w:val="22"/>
                <w:szCs w:val="22"/>
              </w:rPr>
              <w:br/>
              <w:t xml:space="preserve">Обрыв подземных линий электропередач и </w:t>
            </w:r>
            <w:proofErr w:type="spellStart"/>
            <w:r w:rsidRPr="00C548CC">
              <w:rPr>
                <w:sz w:val="22"/>
                <w:szCs w:val="22"/>
              </w:rPr>
              <w:t>токопроводов</w:t>
            </w:r>
            <w:proofErr w:type="spellEnd"/>
            <w:r w:rsidRPr="00C548CC">
              <w:rPr>
                <w:sz w:val="22"/>
                <w:szCs w:val="22"/>
              </w:rPr>
              <w:t>.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</w:t>
            </w:r>
          </w:p>
        </w:tc>
      </w:tr>
      <w:tr w:rsidR="00D739BF" w:rsidRPr="00C548CC" w:rsidTr="00354013">
        <w:trPr>
          <w:trHeight w:val="20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на объектах и лицензионных участках Заказчика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800</w:t>
            </w:r>
          </w:p>
        </w:tc>
      </w:tr>
      <w:tr w:rsidR="00D739BF" w:rsidRPr="00C548CC" w:rsidTr="00354013">
        <w:trPr>
          <w:trHeight w:val="135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Механическое повреждение наземных и/или подземных коммуникаций (в том числе трубопроводов, емкостей), не приведшее к их разгерметизации, происшедшее по вине </w:t>
            </w:r>
            <w:r>
              <w:rPr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lastRenderedPageBreak/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производственных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112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без оформления разрешительных документов, согласованных Заказчиком (разрешение на производство работ, акт-допуск, наряд-допуск и др.)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возобновление работ, выполнение которых было приостановлено представителем федерального надзорного органа и/или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по организации безопасного проведения работ повышенной опасности (за исключением нарушений, предусмотренных п. 10;11; 12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120</w:t>
            </w:r>
          </w:p>
        </w:tc>
      </w:tr>
      <w:tr w:rsidR="00D739BF" w:rsidRPr="00C548CC" w:rsidTr="00354013">
        <w:trPr>
          <w:trHeight w:val="63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Привлечение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для выполнения работ работников, не имеющих необходимой  квалификации, аттестации (включая обучение по программам пожарно-технического минимума), не прошедших необходимых инструктажей, не ознакомленных  с инструкциями, содержащими требования охраны труда, промышленной и пожарной безопасности, экологии, технологической дисциплины, не прошедших обязательных медицинских осмотров (предварительных - при поступлении на работу, периодических – в процессе работы, внеочередных - в соответствии с медицинскими рекомендациями обследования</w:t>
            </w:r>
            <w:proofErr w:type="gramEnd"/>
            <w:r w:rsidRPr="00C548CC">
              <w:rPr>
                <w:sz w:val="22"/>
                <w:szCs w:val="22"/>
              </w:rPr>
              <w:t>), обязательных психиатрических освидетельствований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Правил дорожного движения, Положения Компании «Система безопасной эксплуатации транспортных средств»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 за каждое нарушение</w:t>
            </w:r>
          </w:p>
        </w:tc>
      </w:tr>
      <w:tr w:rsidR="00D739BF" w:rsidRPr="00C548CC" w:rsidTr="00354013">
        <w:trPr>
          <w:trHeight w:val="934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пострадавшего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 за каждое ДТП</w:t>
            </w:r>
          </w:p>
        </w:tc>
      </w:tr>
      <w:tr w:rsidR="00D739BF" w:rsidRPr="00C548CC" w:rsidTr="00354013">
        <w:trPr>
          <w:trHeight w:val="10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ДТП по вине работника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 наличием погибшего или нескольких пострадавших с ВПТ (2-х и более)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 за каждое ДТП, при повторе в течение 12 месяцев - расторжение договора</w:t>
            </w:r>
          </w:p>
        </w:tc>
      </w:tr>
      <w:tr w:rsidR="00D739BF" w:rsidRPr="00C548CC" w:rsidTr="00354013">
        <w:trPr>
          <w:trHeight w:val="33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Сокрытие случая ДТП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 за каждый выявленный случай сокрытия ДТП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Уничтожение или повреждение объектов дорожного хозяйства (шлагбаумы, дорожные знаки и т.п.), происшедшее по вине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на объектах и лицензионных участках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в состоянии алкогольного опьянения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12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 (включая ДТП), совершенные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повлекшее причинение тяжкого вреда здоровью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500, но не более суммы договора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Любое виновное действие, совершенное работником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</w:t>
            </w:r>
            <w:proofErr w:type="gramStart"/>
            <w:r w:rsidRPr="00C548CC">
              <w:rPr>
                <w:sz w:val="22"/>
                <w:szCs w:val="22"/>
              </w:rPr>
              <w:t>повлекшие</w:t>
            </w:r>
            <w:proofErr w:type="gramEnd"/>
            <w:r w:rsidRPr="00C548CC">
              <w:rPr>
                <w:sz w:val="22"/>
                <w:szCs w:val="22"/>
              </w:rPr>
              <w:t xml:space="preserve"> смерть человека (за каждый факт/за каждого работника)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1000, но не более суммы договора</w:t>
            </w:r>
          </w:p>
        </w:tc>
      </w:tr>
      <w:tr w:rsidR="00D739BF" w:rsidRPr="00C548CC" w:rsidTr="00354013">
        <w:trPr>
          <w:trHeight w:val="420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Выполнение работ с грубыми нарушениями требований нормативных актов, запрещающих их выполнение (например: проведение спускоподъемных операций с неисправным индикатором веса; проведение спускоподъемных операций с неисправным ограничителем высоты подъема талевого блока; отсутствие согласования с организацией эксплуатирующей ЛЭП; отсутствие или неисправность ограничителя рабочих движений для автоматического отключения механизмов подъема, поворота и выдвижения стрелы на безопасном расстоянии от крана до проводов ЛЭП;</w:t>
            </w:r>
            <w:proofErr w:type="gramEnd"/>
            <w:r w:rsidRPr="00C548CC">
              <w:rPr>
                <w:sz w:val="22"/>
                <w:szCs w:val="22"/>
              </w:rPr>
              <w:t xml:space="preserve"> неисправные грузозахватные приспособления и другие), за исключением нарушений, предусмотренных п.п. 11; 12 и 14 настоящего Перечня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>требований природоохранного законодательства, в том числе законодательства об охране окружающей среды, об охране атмосферного воздуха, земельного, лесного, водного законодательства, законодательства о недрах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</w:t>
            </w:r>
            <w:proofErr w:type="gramStart"/>
            <w:r w:rsidRPr="00C548CC">
              <w:rPr>
                <w:sz w:val="22"/>
                <w:szCs w:val="22"/>
              </w:rPr>
              <w:t>ств в пр</w:t>
            </w:r>
            <w:proofErr w:type="gramEnd"/>
            <w:r w:rsidRPr="00C548CC">
              <w:rPr>
                <w:sz w:val="22"/>
                <w:szCs w:val="22"/>
              </w:rPr>
              <w:t xml:space="preserve">еделах и/или за пределами </w:t>
            </w:r>
            <w:proofErr w:type="spellStart"/>
            <w:r w:rsidRPr="00C548CC">
              <w:rPr>
                <w:sz w:val="22"/>
                <w:szCs w:val="22"/>
              </w:rPr>
              <w:lastRenderedPageBreak/>
              <w:t>промплощадки</w:t>
            </w:r>
            <w:proofErr w:type="spellEnd"/>
            <w:r w:rsidRPr="00C548CC">
              <w:rPr>
                <w:sz w:val="22"/>
                <w:szCs w:val="22"/>
              </w:rPr>
              <w:t xml:space="preserve">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28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правил пользования топливом, электрической и тепловой энергией, правил устройства электроустановок, эксплуатации электроустановок, топлив</w:t>
            </w:r>
            <w:proofErr w:type="gramStart"/>
            <w:r w:rsidRPr="00C548CC">
              <w:rPr>
                <w:sz w:val="22"/>
                <w:szCs w:val="22"/>
              </w:rPr>
              <w:t>о-</w:t>
            </w:r>
            <w:proofErr w:type="gramEnd"/>
            <w:r w:rsidRPr="00C548CC">
              <w:rPr>
                <w:sz w:val="22"/>
                <w:szCs w:val="22"/>
              </w:rPr>
              <w:t xml:space="preserve"> и энергопотребляющих установок, тепловых сетей, объектов хранения, содержания, реализации и транспортировки энергоносителей, топлива и продуктов его переработки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7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Выполнение работ вахтой/бригадой/сменой, не укомплектованной полным составом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75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49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экологических, санитарно-эпидемиологических и иных требований при сборе, транспортировании, обработке, утилизации, обезвреживании, размещении отходов производства и потребления, а также требований к организации и содержанию мест временного накопления и хранения отходов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Самовольное снятие и/или перемещение плодородного слоя почвы, порча земель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1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Загрязнение ледяного покрова водных объектов, </w:t>
            </w:r>
            <w:proofErr w:type="spellStart"/>
            <w:r w:rsidRPr="00C548CC">
              <w:rPr>
                <w:sz w:val="22"/>
                <w:szCs w:val="22"/>
              </w:rPr>
              <w:t>водоохранных</w:t>
            </w:r>
            <w:proofErr w:type="spellEnd"/>
            <w:r w:rsidRPr="00C548CC">
              <w:rPr>
                <w:sz w:val="22"/>
                <w:szCs w:val="22"/>
              </w:rPr>
              <w:t xml:space="preserve"> зон, акватории водных объектов отходами производства и потребления и/или вредными веществами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53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Несоблюдение установленных требований  при водозаборе из водных объектов либо сброс загрязненных вод (стоков) в водные объекты / на водосборные площади, несоблюдение требований к сбору и очистке сточных вод, условий договора на пользование водным объектом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Невыполнение обязанностей по содержанию и уборке рабочей площадки и прилегающей непосредственно к ней территории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Обнаружение у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собак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982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Необеспечение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 рабочих мест работников:</w:t>
            </w:r>
            <w:r w:rsidRPr="00C548CC">
              <w:rPr>
                <w:sz w:val="22"/>
                <w:szCs w:val="22"/>
              </w:rPr>
              <w:br/>
              <w:t>– первичными средствами пожаротушения;</w:t>
            </w:r>
            <w:r w:rsidRPr="00C548CC">
              <w:rPr>
                <w:sz w:val="22"/>
                <w:szCs w:val="22"/>
              </w:rPr>
              <w:br/>
              <w:t>– средствами коллективной защиты;</w:t>
            </w:r>
            <w:r w:rsidRPr="00C548CC">
              <w:rPr>
                <w:sz w:val="22"/>
                <w:szCs w:val="22"/>
              </w:rPr>
              <w:br/>
              <w:t>– аптечками первой медицинской помощи;</w:t>
            </w:r>
            <w:r w:rsidRPr="00C548CC">
              <w:rPr>
                <w:sz w:val="22"/>
                <w:szCs w:val="22"/>
              </w:rPr>
              <w:br/>
              <w:t>– заземляющими устройствами;</w:t>
            </w:r>
            <w:r w:rsidRPr="00C548CC">
              <w:rPr>
                <w:sz w:val="22"/>
                <w:szCs w:val="22"/>
              </w:rPr>
              <w:br/>
              <w:t>– электроосвещением во взрывобезопасном исполнении;</w:t>
            </w:r>
          </w:p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- специальной одеждой, специальной обувью и </w:t>
            </w:r>
            <w:proofErr w:type="gramStart"/>
            <w:r w:rsidRPr="00C548CC">
              <w:rPr>
                <w:sz w:val="22"/>
                <w:szCs w:val="22"/>
              </w:rPr>
              <w:t>СИЗ</w:t>
            </w:r>
            <w:proofErr w:type="gramEnd"/>
            <w:r w:rsidRPr="00C548CC">
              <w:rPr>
                <w:sz w:val="22"/>
                <w:szCs w:val="22"/>
              </w:rPr>
              <w:t xml:space="preserve"> соответствующей вредным и опасным факторам выполняемых работ (огнестойкая специальная одежда, костюмы защиты от электрической дуги и </w:t>
            </w:r>
            <w:proofErr w:type="spellStart"/>
            <w:r w:rsidRPr="00C548CC">
              <w:rPr>
                <w:sz w:val="22"/>
                <w:szCs w:val="22"/>
              </w:rPr>
              <w:t>тд</w:t>
            </w:r>
            <w:proofErr w:type="spellEnd"/>
            <w:r w:rsidRPr="00C548CC">
              <w:rPr>
                <w:sz w:val="22"/>
                <w:szCs w:val="22"/>
              </w:rPr>
              <w:t>);</w:t>
            </w:r>
            <w:r w:rsidRPr="00C548CC">
              <w:rPr>
                <w:sz w:val="22"/>
                <w:szCs w:val="22"/>
              </w:rPr>
              <w:br/>
              <w:t>– предупредительными знаками (плакатами, аншлагами и др.)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859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37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Выполнение работ с неисправным и/или неиспытанным инструментом и оборудованием, не прошедшим в установленном порядке экспертизу и диагностику, техническое освидетельствование, техническое обслуживание, планово – предупредительный ремонт и/или неполное комплектование бригады необходимым инструментом и оборудованием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58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tabs>
                <w:tab w:val="center" w:pos="4677"/>
                <w:tab w:val="right" w:pos="9355"/>
              </w:tabs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Порча лесных насаждений, незаконная рубка лесов, лесных насаждений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39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Нарушение требований локальных нормативных актов Заказчика в области ПБОТОС, обязанность соблюдения которых предусмотрена Договором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4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Направление/допу</w:t>
            </w:r>
            <w:proofErr w:type="gramStart"/>
            <w:r w:rsidRPr="00C548CC">
              <w:rPr>
                <w:sz w:val="22"/>
                <w:szCs w:val="22"/>
              </w:rPr>
              <w:t>ск к пр</w:t>
            </w:r>
            <w:proofErr w:type="gramEnd"/>
            <w:r w:rsidRPr="00C548CC">
              <w:rPr>
                <w:sz w:val="22"/>
                <w:szCs w:val="22"/>
              </w:rPr>
              <w:t xml:space="preserve">оизводству работ на производственных объектах и лицензионных участках Заказчика работников и/или транспорта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без оформленных в установленном Заказчиком порядке пропусков/допусков либо с недействительным пропуском, передача личного пропуска другим лицам, допуск на объекты Заказчика по личному пропуску иных лиц 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</w:tr>
      <w:tr w:rsidR="00D739BF" w:rsidRPr="00C548CC" w:rsidTr="00354013">
        <w:trPr>
          <w:trHeight w:val="523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41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  <w:r w:rsidRPr="00C548CC">
              <w:rPr>
                <w:sz w:val="22"/>
                <w:szCs w:val="22"/>
              </w:rPr>
              <w:br/>
              <w:t>–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  <w:proofErr w:type="gramEnd"/>
            <w:r w:rsidRPr="00C548CC">
              <w:rPr>
                <w:sz w:val="22"/>
                <w:szCs w:val="22"/>
              </w:rPr>
              <w:br/>
              <w:t>–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C548CC">
              <w:rPr>
                <w:sz w:val="22"/>
                <w:szCs w:val="22"/>
              </w:rPr>
              <w:br/>
              <w:t>– запрещенных орудий лова рыбных запасов и дичи;</w:t>
            </w:r>
            <w:r w:rsidRPr="00C548CC">
              <w:rPr>
                <w:sz w:val="22"/>
                <w:szCs w:val="22"/>
              </w:rPr>
              <w:br/>
              <w:t>– иных запрещенных в гражданском обороте веществ и предметов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307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42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proofErr w:type="gramStart"/>
            <w:r w:rsidRPr="00C548CC">
              <w:rPr>
                <w:sz w:val="22"/>
                <w:szCs w:val="22"/>
              </w:rPr>
              <w:t xml:space="preserve">Сокрытие </w:t>
            </w:r>
            <w:r>
              <w:rPr>
                <w:sz w:val="22"/>
                <w:szCs w:val="22"/>
              </w:rPr>
              <w:t xml:space="preserve">Исполнителем (привлеченным им субисполнителем) </w:t>
            </w:r>
            <w:r w:rsidRPr="00C548CC">
              <w:rPr>
                <w:sz w:val="22"/>
                <w:szCs w:val="22"/>
              </w:rPr>
              <w:t xml:space="preserve">информации о случаях употребления, нахождения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опьянения и/или пронос/провоз (включая попытку совершения указанного действия), хранение веществ, вызывающих алкогольное, наркотическое, токсическое или иное опьянение, либо уведомление о них с опозданием более чем на 24 часа с момента</w:t>
            </w:r>
            <w:proofErr w:type="gramEnd"/>
            <w:r w:rsidRPr="00C548CC">
              <w:rPr>
                <w:sz w:val="22"/>
                <w:szCs w:val="22"/>
              </w:rPr>
              <w:t xml:space="preserve"> обнаружения происшествия 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348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43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Нахождение на производственных объектах и лицензионных участках Заказчика работников</w:t>
            </w:r>
            <w:r>
              <w:rPr>
                <w:sz w:val="22"/>
                <w:szCs w:val="22"/>
              </w:rPr>
              <w:t xml:space="preserve"> Исполнителя</w:t>
            </w:r>
            <w:r w:rsidRPr="00C548C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>в состоянии алкогольного, наркотического или токсического 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</w:t>
            </w:r>
          </w:p>
        </w:tc>
        <w:tc>
          <w:tcPr>
            <w:tcW w:w="5011" w:type="dxa"/>
            <w:gridSpan w:val="6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 за единичный случай, 1000 за повторные случаи в период действия договора, но не более суммы договора</w:t>
            </w:r>
          </w:p>
        </w:tc>
      </w:tr>
      <w:tr w:rsidR="00D739BF" w:rsidRPr="00C548CC" w:rsidTr="00354013">
        <w:trPr>
          <w:trHeight w:val="15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>44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РФ, а равно при отсутствии разрешения на привлечение иностранной рабочей силы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45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занятие земельных участков в границах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76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46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51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47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Самовольное подключение к сетям энергоснабжения Заказчика (за каждый факт)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200</w:t>
            </w:r>
          </w:p>
        </w:tc>
      </w:tr>
      <w:tr w:rsidR="00D739BF" w:rsidRPr="00C548CC" w:rsidTr="00354013">
        <w:trPr>
          <w:trHeight w:val="102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48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Нарушение требований Стандарта «О </w:t>
            </w:r>
            <w:proofErr w:type="gramStart"/>
            <w:r w:rsidRPr="00C548CC">
              <w:rPr>
                <w:sz w:val="22"/>
                <w:szCs w:val="22"/>
              </w:rPr>
              <w:t>пропускном</w:t>
            </w:r>
            <w:proofErr w:type="gramEnd"/>
            <w:r w:rsidRPr="00C548CC">
              <w:rPr>
                <w:sz w:val="22"/>
                <w:szCs w:val="22"/>
              </w:rPr>
              <w:t xml:space="preserve"> и </w:t>
            </w:r>
            <w:proofErr w:type="spellStart"/>
            <w:r w:rsidRPr="00C548CC">
              <w:rPr>
                <w:sz w:val="22"/>
                <w:szCs w:val="22"/>
              </w:rPr>
              <w:t>внутриобъектовом</w:t>
            </w:r>
            <w:proofErr w:type="spellEnd"/>
            <w:r w:rsidRPr="00C548CC">
              <w:rPr>
                <w:sz w:val="22"/>
                <w:szCs w:val="22"/>
              </w:rPr>
              <w:t xml:space="preserve"> режимах» Заказчика, (за исключением нарушений, предусмотренных отдельными пунктами настоящего Перечня)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204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49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Совершение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sz w:val="22"/>
                <w:szCs w:val="22"/>
              </w:rPr>
              <w:t xml:space="preserve">проноса (попытка провоза, проноса) на Объект или с Объекта товароматериальных ценностей (ТМЦ), горюче-смазочных материалов (ГСМ) без товаросопроводительных документов и/или по поддельным товаросопроводительным документам и/или по ненадлежащим </w:t>
            </w:r>
            <w:proofErr w:type="gramStart"/>
            <w:r w:rsidRPr="00C548CC">
              <w:rPr>
                <w:sz w:val="22"/>
                <w:szCs w:val="22"/>
              </w:rPr>
              <w:t>образом</w:t>
            </w:r>
            <w:proofErr w:type="gramEnd"/>
            <w:r w:rsidRPr="00C548CC">
              <w:rPr>
                <w:sz w:val="22"/>
                <w:szCs w:val="22"/>
              </w:rPr>
              <w:t xml:space="preserve"> оформленным товаросопроводительным документам</w:t>
            </w: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20</w:t>
            </w: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40</w:t>
            </w: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60</w:t>
            </w: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</w:tr>
      <w:tr w:rsidR="00D739BF" w:rsidRPr="00C548CC" w:rsidTr="00354013">
        <w:trPr>
          <w:trHeight w:val="315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Не согласованное с Заказчиком уничтожение/повреждение материалов видеофиксации с целью сокрытия  обстоятель</w:t>
            </w:r>
            <w:proofErr w:type="gramStart"/>
            <w:r w:rsidRPr="00C548CC">
              <w:rPr>
                <w:sz w:val="22"/>
                <w:szCs w:val="22"/>
              </w:rPr>
              <w:t>ств пр</w:t>
            </w:r>
            <w:proofErr w:type="gramEnd"/>
            <w:r w:rsidRPr="00C548CC">
              <w:rPr>
                <w:sz w:val="22"/>
                <w:szCs w:val="22"/>
              </w:rPr>
              <w:t>оисшествия</w:t>
            </w:r>
          </w:p>
        </w:tc>
        <w:tc>
          <w:tcPr>
            <w:tcW w:w="726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</w:t>
            </w:r>
          </w:p>
        </w:tc>
        <w:tc>
          <w:tcPr>
            <w:tcW w:w="74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30</w:t>
            </w:r>
          </w:p>
        </w:tc>
        <w:tc>
          <w:tcPr>
            <w:tcW w:w="732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50</w:t>
            </w:r>
          </w:p>
        </w:tc>
        <w:tc>
          <w:tcPr>
            <w:tcW w:w="96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80</w:t>
            </w:r>
          </w:p>
        </w:tc>
        <w:tc>
          <w:tcPr>
            <w:tcW w:w="895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100</w:t>
            </w:r>
          </w:p>
        </w:tc>
        <w:tc>
          <w:tcPr>
            <w:tcW w:w="948" w:type="dxa"/>
            <w:shd w:val="clear" w:color="auto" w:fill="auto"/>
            <w:vAlign w:val="center"/>
            <w:hideMark/>
          </w:tcPr>
          <w:p w:rsidR="00D739BF" w:rsidRPr="00C548CC" w:rsidRDefault="00D739BF" w:rsidP="00354013">
            <w:pPr>
              <w:jc w:val="center"/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150</w:t>
            </w:r>
          </w:p>
        </w:tc>
      </w:tr>
      <w:tr w:rsidR="00D739BF" w:rsidRPr="00C548CC" w:rsidTr="00354013">
        <w:trPr>
          <w:trHeight w:val="270"/>
        </w:trPr>
        <w:tc>
          <w:tcPr>
            <w:tcW w:w="624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428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26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4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732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6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  <w:tc>
          <w:tcPr>
            <w:tcW w:w="948" w:type="dxa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Примечания:</w:t>
            </w:r>
          </w:p>
        </w:tc>
      </w:tr>
      <w:tr w:rsidR="00D739BF" w:rsidRPr="00C548CC" w:rsidTr="00354013">
        <w:trPr>
          <w:trHeight w:val="30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1. Штраф взыскивается за каждый факт нарушения.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2. 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нарушение двумя и более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, штраф взыскивается по факту (один факт соответствует нарушению одним работником). </w:t>
            </w:r>
          </w:p>
        </w:tc>
      </w:tr>
      <w:tr w:rsidR="00D739BF" w:rsidRPr="00C548CC" w:rsidTr="00354013">
        <w:trPr>
          <w:trHeight w:val="632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3. В случае</w:t>
            </w:r>
            <w:proofErr w:type="gramStart"/>
            <w:r w:rsidRPr="00C548CC">
              <w:rPr>
                <w:sz w:val="22"/>
                <w:szCs w:val="22"/>
              </w:rPr>
              <w:t>,</w:t>
            </w:r>
            <w:proofErr w:type="gramEnd"/>
            <w:r w:rsidRPr="00C548CC">
              <w:rPr>
                <w:sz w:val="22"/>
                <w:szCs w:val="22"/>
              </w:rPr>
              <w:t xml:space="preserve"> если установлено несколько нарушений работниками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 в рамках одного события/происшествия/ДТП, взыскивается сумма штрафов за каждый  факт нарушения).</w:t>
            </w:r>
          </w:p>
        </w:tc>
      </w:tr>
      <w:tr w:rsidR="00D739BF" w:rsidRPr="00C548CC" w:rsidTr="00354013">
        <w:trPr>
          <w:trHeight w:val="467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4. Штраф взыскивается сверх иных выплат, уплачиваемых в связи с причинением Заказчику убытков.</w:t>
            </w:r>
          </w:p>
        </w:tc>
      </w:tr>
      <w:tr w:rsidR="00D739BF" w:rsidRPr="00C548CC" w:rsidTr="00354013">
        <w:trPr>
          <w:trHeight w:val="102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5. По тексту Перечня понятием «работник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 xml:space="preserve">» охватывается перечень лиц, включая лиц, с которыми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, контрагент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заключил трудовой договор, гражданско-правовой договор, иные лица, которые для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/контрагента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выполняют </w:t>
            </w:r>
            <w:proofErr w:type="gramStart"/>
            <w:r w:rsidRPr="00C548CC">
              <w:rPr>
                <w:sz w:val="22"/>
                <w:szCs w:val="22"/>
              </w:rPr>
              <w:t>работы</w:t>
            </w:r>
            <w:proofErr w:type="gramEnd"/>
            <w:r>
              <w:rPr>
                <w:sz w:val="22"/>
                <w:szCs w:val="22"/>
              </w:rPr>
              <w:t>/оказывают услуги</w:t>
            </w:r>
            <w:r w:rsidRPr="00C548CC">
              <w:rPr>
                <w:sz w:val="22"/>
                <w:szCs w:val="22"/>
              </w:rPr>
              <w:t xml:space="preserve"> на объектах Заказчика.</w:t>
            </w:r>
          </w:p>
        </w:tc>
      </w:tr>
      <w:tr w:rsidR="00D739BF" w:rsidRPr="00C548CC" w:rsidTr="00354013">
        <w:trPr>
          <w:trHeight w:val="674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lastRenderedPageBreak/>
              <w:t xml:space="preserve">6. </w:t>
            </w:r>
            <w:r>
              <w:rPr>
                <w:sz w:val="22"/>
                <w:szCs w:val="22"/>
              </w:rPr>
              <w:t>исполнитель</w:t>
            </w:r>
            <w:r w:rsidRPr="00C548CC">
              <w:rPr>
                <w:sz w:val="22"/>
                <w:szCs w:val="22"/>
              </w:rPr>
              <w:t xml:space="preserve"> отвечает за нарушения Суб</w:t>
            </w:r>
            <w:r>
              <w:rPr>
                <w:sz w:val="22"/>
                <w:szCs w:val="22"/>
              </w:rPr>
              <w:t>исполнителей</w:t>
            </w:r>
            <w:r w:rsidRPr="00C548CC">
              <w:rPr>
                <w:sz w:val="22"/>
                <w:szCs w:val="22"/>
              </w:rPr>
              <w:t xml:space="preserve">, иных третьих лиц, выполняющих работы на производственных объектах или лицензионных участках Заказчика, как </w:t>
            </w:r>
            <w:proofErr w:type="gramStart"/>
            <w:r w:rsidRPr="00C548CC">
              <w:rPr>
                <w:sz w:val="22"/>
                <w:szCs w:val="22"/>
              </w:rPr>
              <w:t>за</w:t>
            </w:r>
            <w:proofErr w:type="gramEnd"/>
            <w:r w:rsidRPr="00C548CC">
              <w:rPr>
                <w:sz w:val="22"/>
                <w:szCs w:val="22"/>
              </w:rPr>
              <w:t xml:space="preserve"> свои собственные.</w:t>
            </w:r>
          </w:p>
        </w:tc>
      </w:tr>
      <w:tr w:rsidR="00D739BF" w:rsidRPr="00C548CC" w:rsidTr="00354013">
        <w:trPr>
          <w:trHeight w:val="61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7. В случае неоднократного совершения в течение шести месяцев одного и того же нарушения, указанного в настоящем Перечне, размер налагаемого штрафа увеличивается в 1,5 раза.</w:t>
            </w:r>
          </w:p>
        </w:tc>
      </w:tr>
      <w:tr w:rsidR="00D739BF" w:rsidRPr="00C548CC" w:rsidTr="00354013">
        <w:trPr>
          <w:trHeight w:val="214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8. Факт нарушения устанавливается актом, подписанным куратором договора, специалистом службы ПБОТОС и/или работником Заказчика, осуществляющего производственный контроль, либо третьим лицом, привлеченным Заказчиком для осуществления контроля (супервайзеры, </w:t>
            </w:r>
            <w:proofErr w:type="gramStart"/>
            <w:r w:rsidRPr="00C548CC">
              <w:rPr>
                <w:sz w:val="22"/>
                <w:szCs w:val="22"/>
              </w:rPr>
              <w:t>лица</w:t>
            </w:r>
            <w:proofErr w:type="gramEnd"/>
            <w:r w:rsidRPr="00C548CC">
              <w:rPr>
                <w:sz w:val="22"/>
                <w:szCs w:val="22"/>
              </w:rPr>
              <w:t xml:space="preserve"> осуществляющие технический надзор), и/или работниками предприятия, привлеченного для оказания охранных услуг, а также работником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и/или представителем </w:t>
            </w:r>
            <w:r>
              <w:rPr>
                <w:sz w:val="22"/>
                <w:szCs w:val="22"/>
              </w:rPr>
              <w:t>исполнителем</w:t>
            </w:r>
            <w:r w:rsidRPr="00C548CC">
              <w:rPr>
                <w:sz w:val="22"/>
                <w:szCs w:val="22"/>
              </w:rPr>
              <w:t xml:space="preserve">. Общее количество лиц, подписывающих акт, должно быть не менее двух человек.                                                                                                                                                             </w:t>
            </w:r>
            <w:r w:rsidRPr="00C548CC">
              <w:rPr>
                <w:sz w:val="22"/>
                <w:szCs w:val="22"/>
              </w:rPr>
              <w:br/>
              <w:t xml:space="preserve">В случае отказа работника </w:t>
            </w:r>
            <w:r>
              <w:rPr>
                <w:sz w:val="22"/>
                <w:szCs w:val="22"/>
              </w:rPr>
              <w:t xml:space="preserve">Исполнителя </w:t>
            </w:r>
            <w:r w:rsidRPr="00C548CC">
              <w:rPr>
                <w:sz w:val="22"/>
                <w:szCs w:val="22"/>
              </w:rPr>
              <w:t xml:space="preserve"> от подписания акта, такой факт фиксируется в акте об отказе подписания и выявленных нарушениях и заверяется подписью свидетеля</w:t>
            </w:r>
            <w:proofErr w:type="gramStart"/>
            <w:r w:rsidRPr="00C548CC">
              <w:rPr>
                <w:sz w:val="22"/>
                <w:szCs w:val="22"/>
              </w:rPr>
              <w:t xml:space="preserve"> (-</w:t>
            </w:r>
            <w:proofErr w:type="gramEnd"/>
            <w:r w:rsidRPr="00C548CC">
              <w:rPr>
                <w:sz w:val="22"/>
                <w:szCs w:val="22"/>
              </w:rPr>
              <w:t xml:space="preserve">ей). Отказ работника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D739BF" w:rsidRPr="00C548CC" w:rsidTr="00354013">
        <w:trPr>
          <w:trHeight w:val="3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9. Кроме того, факт нарушения может быть подтвержден одним из следующих документов:</w:t>
            </w:r>
          </w:p>
        </w:tc>
      </w:tr>
      <w:tr w:rsidR="00D739BF" w:rsidRPr="00C548CC" w:rsidTr="00354013">
        <w:trPr>
          <w:trHeight w:val="39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актом – предписанием куратора договора, специалистом ПБОТОС, специалиста Заказчика, осуществляющего производственный контроль,</w:t>
            </w:r>
          </w:p>
        </w:tc>
      </w:tr>
      <w:tr w:rsidR="00D739BF" w:rsidRPr="00C548CC" w:rsidTr="00354013">
        <w:trPr>
          <w:trHeight w:val="660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- актом расследования причин происшествия, составленного комиссией по расследованию причин происшествия Заказчика с участием представителей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>,</w:t>
            </w:r>
          </w:p>
        </w:tc>
      </w:tr>
      <w:tr w:rsidR="00D739BF" w:rsidRPr="00C548CC" w:rsidTr="00354013">
        <w:trPr>
          <w:trHeight w:val="49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D739BF" w:rsidRPr="00C548CC" w:rsidTr="00354013">
        <w:trPr>
          <w:trHeight w:val="735"/>
        </w:trPr>
        <w:tc>
          <w:tcPr>
            <w:tcW w:w="9923" w:type="dxa"/>
            <w:gridSpan w:val="8"/>
            <w:shd w:val="clear" w:color="auto" w:fill="auto"/>
            <w:hideMark/>
          </w:tcPr>
          <w:p w:rsidR="00D739BF" w:rsidRPr="00C548CC" w:rsidRDefault="00D739BF" w:rsidP="00354013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>10.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sz w:val="22"/>
                <w:szCs w:val="22"/>
              </w:rPr>
              <w:t xml:space="preserve">11. В случаях выявления представителями </w:t>
            </w:r>
            <w:r>
              <w:rPr>
                <w:sz w:val="22"/>
                <w:szCs w:val="22"/>
              </w:rPr>
              <w:t>Исполнителя</w:t>
            </w:r>
            <w:r w:rsidRPr="00C548CC">
              <w:rPr>
                <w:sz w:val="22"/>
                <w:szCs w:val="22"/>
              </w:rPr>
              <w:t xml:space="preserve"> фактов нахождение на производственных объектах и лицензионных участках Заказчика работников </w:t>
            </w:r>
            <w:r>
              <w:rPr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proofErr w:type="gramStart"/>
            <w:r>
              <w:rPr>
                <w:sz w:val="22"/>
                <w:szCs w:val="22"/>
              </w:rPr>
              <w:t>)</w:t>
            </w:r>
            <w:r w:rsidRPr="00C548CC">
              <w:rPr>
                <w:sz w:val="22"/>
                <w:szCs w:val="22"/>
              </w:rPr>
              <w:t>в</w:t>
            </w:r>
            <w:proofErr w:type="gramEnd"/>
            <w:r w:rsidRPr="00C548CC">
              <w:rPr>
                <w:sz w:val="22"/>
                <w:szCs w:val="22"/>
              </w:rPr>
              <w:t xml:space="preserve"> состоянии алкогольного, наркотического или токсического опьянения и/или пронос/провоз (включая попытку совершения указанных действия), хранение веществ, вызывающих алкогольное, наркотическое, токсическое или иное опьянение, и своевременного сообщения о данных фактах в установленном п. 41 настоящего перечня порядке Заказчику, штрафные санкции к </w:t>
            </w:r>
            <w:r>
              <w:rPr>
                <w:sz w:val="22"/>
                <w:szCs w:val="22"/>
              </w:rPr>
              <w:t>Исполнителю</w:t>
            </w:r>
            <w:r w:rsidRPr="00C548CC">
              <w:rPr>
                <w:sz w:val="22"/>
                <w:szCs w:val="22"/>
              </w:rPr>
              <w:t xml:space="preserve"> не применяются. 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12.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 xml:space="preserve">В случае неисполнения работниками </w:t>
            </w:r>
            <w:r>
              <w:rPr>
                <w:color w:val="000000"/>
                <w:sz w:val="22"/>
                <w:szCs w:val="22"/>
              </w:rPr>
              <w:t xml:space="preserve">Исполнителя </w:t>
            </w:r>
            <w:r>
              <w:rPr>
                <w:sz w:val="22"/>
                <w:szCs w:val="22"/>
              </w:rPr>
              <w:t xml:space="preserve">(привлеченного им </w:t>
            </w:r>
            <w:proofErr w:type="spellStart"/>
            <w:r>
              <w:rPr>
                <w:sz w:val="22"/>
                <w:szCs w:val="22"/>
              </w:rPr>
              <w:t>субисполнителя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 и/или ЛНД Заказчика в области ПБОТОС, а также, если действия работников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 могут привести к возникновению аварии, инцидента, несчастного случая, пожара, ДТП, причинению ущерба имуществу Заказчика и окружающей среде, представители Заказчика вправе приостановить работу </w:t>
            </w:r>
            <w:r>
              <w:rPr>
                <w:color w:val="000000"/>
                <w:sz w:val="22"/>
                <w:szCs w:val="22"/>
              </w:rPr>
              <w:t xml:space="preserve">Исполнителя (привлеченного им </w:t>
            </w:r>
            <w:proofErr w:type="spellStart"/>
            <w:r>
              <w:rPr>
                <w:color w:val="000000"/>
                <w:sz w:val="22"/>
                <w:szCs w:val="22"/>
              </w:rPr>
              <w:t>субисполнителя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) </w:t>
            </w:r>
            <w:r w:rsidRPr="00C548CC">
              <w:rPr>
                <w:color w:val="000000"/>
                <w:sz w:val="22"/>
                <w:szCs w:val="22"/>
              </w:rPr>
              <w:t xml:space="preserve">и наложить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proofErr w:type="gramEnd"/>
            <w:r w:rsidRPr="00C548CC">
              <w:rPr>
                <w:color w:val="000000"/>
                <w:sz w:val="22"/>
                <w:szCs w:val="22"/>
              </w:rPr>
              <w:t xml:space="preserve"> штрафные санкции.</w:t>
            </w:r>
          </w:p>
        </w:tc>
      </w:tr>
      <w:tr w:rsidR="00D739BF" w:rsidRPr="00C548CC" w:rsidTr="00354013">
        <w:trPr>
          <w:trHeight w:val="585"/>
        </w:trPr>
        <w:tc>
          <w:tcPr>
            <w:tcW w:w="9923" w:type="dxa"/>
            <w:gridSpan w:val="8"/>
            <w:shd w:val="clear" w:color="auto" w:fill="auto"/>
          </w:tcPr>
          <w:p w:rsidR="00D739BF" w:rsidRPr="00C548CC" w:rsidRDefault="00D739BF" w:rsidP="00D739BF">
            <w:pPr>
              <w:rPr>
                <w:sz w:val="22"/>
                <w:szCs w:val="22"/>
              </w:rPr>
            </w:pPr>
            <w:r w:rsidRPr="00C548CC">
              <w:rPr>
                <w:color w:val="000000"/>
                <w:sz w:val="22"/>
                <w:szCs w:val="22"/>
              </w:rPr>
              <w:t xml:space="preserve">13. </w:t>
            </w:r>
            <w:proofErr w:type="gramStart"/>
            <w:r w:rsidRPr="00C548CC">
              <w:rPr>
                <w:color w:val="000000"/>
                <w:sz w:val="22"/>
                <w:szCs w:val="22"/>
              </w:rPr>
              <w:t>Нарушение</w:t>
            </w:r>
            <w:r>
              <w:rPr>
                <w:color w:val="000000"/>
                <w:sz w:val="22"/>
                <w:szCs w:val="22"/>
              </w:rPr>
              <w:t xml:space="preserve"> Исполнителем</w:t>
            </w:r>
            <w:r w:rsidRPr="00C548CC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(привлеченным им субисполнителем) </w:t>
            </w:r>
            <w:r w:rsidRPr="00C548CC">
              <w:rPr>
                <w:color w:val="000000"/>
                <w:sz w:val="22"/>
                <w:szCs w:val="22"/>
              </w:rPr>
              <w:t xml:space="preserve">требований действующего законодательства в области ПБОТОС, ЛНД Заказчика в области ПБОТОС, нарушения производственной и трудовой дисциплины, предусмотренные настоящим Приложением рассматриваются как существенные нарушения условий договора и влекут за собой наложение штрафных санкций на </w:t>
            </w:r>
            <w:r>
              <w:rPr>
                <w:color w:val="000000"/>
                <w:sz w:val="22"/>
                <w:szCs w:val="22"/>
              </w:rPr>
              <w:t>исполнителя</w:t>
            </w:r>
            <w:r w:rsidRPr="00C548CC">
              <w:rPr>
                <w:color w:val="000000"/>
                <w:sz w:val="22"/>
                <w:szCs w:val="22"/>
              </w:rPr>
              <w:t xml:space="preserve">, а также являются основанием для расторжения договора в одностороннем порядке со стороны Заказчика. </w:t>
            </w:r>
            <w:proofErr w:type="gramEnd"/>
          </w:p>
        </w:tc>
      </w:tr>
    </w:tbl>
    <w:p w:rsidR="00D739BF" w:rsidRPr="00C548CC" w:rsidRDefault="00D739BF" w:rsidP="00D739BF">
      <w:pPr>
        <w:ind w:left="705"/>
        <w:jc w:val="center"/>
        <w:rPr>
          <w:b/>
          <w:sz w:val="22"/>
          <w:szCs w:val="22"/>
        </w:rPr>
      </w:pPr>
      <w:r w:rsidRPr="00C548CC">
        <w:rPr>
          <w:b/>
          <w:sz w:val="22"/>
          <w:szCs w:val="22"/>
        </w:rPr>
        <w:t>Подписи сторон:</w:t>
      </w:r>
    </w:p>
    <w:p w:rsidR="00D739BF" w:rsidRPr="00C548CC" w:rsidRDefault="00D739BF" w:rsidP="00D739BF">
      <w:pPr>
        <w:rPr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5"/>
        <w:gridCol w:w="4826"/>
      </w:tblGrid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ПРОДАВЦА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D739BF" w:rsidP="002F4DB5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 xml:space="preserve">От </w:t>
            </w:r>
            <w:r w:rsidR="002F4DB5">
              <w:rPr>
                <w:b/>
                <w:color w:val="000000"/>
                <w:sz w:val="22"/>
                <w:szCs w:val="22"/>
              </w:rPr>
              <w:t>ПОКУПАТЕЛЯ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A45204" w:rsidP="004D5062">
            <w:pPr>
              <w:pStyle w:val="a3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D739BF" w:rsidRPr="00C548CC" w:rsidRDefault="004D5062" w:rsidP="004D5062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sz w:val="24"/>
                <w:szCs w:val="24"/>
              </w:rPr>
              <w:t>ПАО «Уфаоргсинтез»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4D5062" w:rsidRDefault="00A45204" w:rsidP="000C04E9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R="00D739BF" w:rsidRPr="00C548CC" w:rsidTr="00354013">
        <w:tc>
          <w:tcPr>
            <w:tcW w:w="4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5062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                            </w:t>
            </w:r>
            <w:r w:rsidR="00A45204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4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39BF" w:rsidRPr="00C548CC" w:rsidRDefault="004D5062" w:rsidP="0035401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                         </w:t>
            </w:r>
            <w:r w:rsidR="00FA6C98">
              <w:rPr>
                <w:b/>
                <w:color w:val="000000"/>
                <w:sz w:val="22"/>
                <w:szCs w:val="22"/>
              </w:rPr>
              <w:t xml:space="preserve">                            </w:t>
            </w:r>
            <w:r w:rsidR="00A45204">
              <w:rPr>
                <w:b/>
                <w:color w:val="000000"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FA6C98" w:rsidRPr="00FA6C98">
              <w:rPr>
                <w:b/>
                <w:color w:val="000000"/>
                <w:sz w:val="22"/>
                <w:szCs w:val="22"/>
              </w:rPr>
              <w:t xml:space="preserve"> </w:t>
            </w:r>
          </w:p>
          <w:p w:rsidR="00D739BF" w:rsidRPr="00C548CC" w:rsidRDefault="00D739BF" w:rsidP="00354013">
            <w:pPr>
              <w:rPr>
                <w:b/>
                <w:color w:val="000000"/>
                <w:sz w:val="22"/>
                <w:szCs w:val="22"/>
              </w:rPr>
            </w:pPr>
            <w:r w:rsidRPr="00C548CC">
              <w:rPr>
                <w:b/>
                <w:color w:val="000000"/>
                <w:sz w:val="22"/>
                <w:szCs w:val="22"/>
              </w:rPr>
              <w:t>М.П.</w:t>
            </w:r>
          </w:p>
        </w:tc>
      </w:tr>
    </w:tbl>
    <w:p w:rsidR="00AC355E" w:rsidRDefault="00AC355E"/>
    <w:sectPr w:rsidR="00AC355E" w:rsidSect="00753A1E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pgNumType w:start="4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2976" w:rsidRDefault="00EE2976" w:rsidP="002F4DB5">
      <w:r>
        <w:separator/>
      </w:r>
    </w:p>
  </w:endnote>
  <w:endnote w:type="continuationSeparator" w:id="0">
    <w:p w:rsidR="00EE2976" w:rsidRDefault="00EE2976" w:rsidP="002F4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B8C" w:rsidRDefault="00FF2697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Версия </w:t>
    </w:r>
    <w:r w:rsidR="00A33B8C">
      <w:rPr>
        <w:rFonts w:asciiTheme="majorHAnsi" w:eastAsiaTheme="majorEastAsia" w:hAnsiTheme="majorHAnsi" w:cstheme="majorBidi"/>
      </w:rPr>
      <w:t>13.18/163.00.0</w:t>
    </w:r>
    <w:r w:rsidR="00A33B8C">
      <w:rPr>
        <w:rFonts w:asciiTheme="majorHAnsi" w:eastAsiaTheme="majorEastAsia" w:hAnsiTheme="majorHAnsi" w:cstheme="majorBidi"/>
        <w:lang w:val="en-US"/>
      </w:rPr>
      <w:t>2</w:t>
    </w:r>
    <w:r w:rsidR="00A33B8C">
      <w:rPr>
        <w:rFonts w:asciiTheme="majorHAnsi" w:eastAsiaTheme="majorEastAsia" w:hAnsiTheme="majorHAnsi" w:cstheme="majorBidi"/>
      </w:rPr>
      <w:ptab w:relativeTo="margin" w:alignment="right" w:leader="none"/>
    </w:r>
    <w:r w:rsidR="00A33B8C">
      <w:rPr>
        <w:rFonts w:asciiTheme="majorHAnsi" w:eastAsiaTheme="majorEastAsia" w:hAnsiTheme="majorHAnsi" w:cstheme="majorBidi"/>
      </w:rPr>
      <w:t xml:space="preserve">Страница </w:t>
    </w:r>
    <w:r w:rsidR="00A33B8C">
      <w:rPr>
        <w:rFonts w:asciiTheme="minorHAnsi" w:eastAsiaTheme="minorEastAsia" w:hAnsiTheme="minorHAnsi" w:cstheme="minorBidi"/>
      </w:rPr>
      <w:fldChar w:fldCharType="begin"/>
    </w:r>
    <w:r w:rsidR="00A33B8C">
      <w:instrText>PAGE   \* MERGEFORMAT</w:instrText>
    </w:r>
    <w:r w:rsidR="00A33B8C">
      <w:rPr>
        <w:rFonts w:asciiTheme="minorHAnsi" w:eastAsiaTheme="minorEastAsia" w:hAnsiTheme="minorHAnsi" w:cstheme="minorBidi"/>
      </w:rPr>
      <w:fldChar w:fldCharType="separate"/>
    </w:r>
    <w:r w:rsidR="00A45204" w:rsidRPr="00A45204">
      <w:rPr>
        <w:rFonts w:asciiTheme="majorHAnsi" w:eastAsiaTheme="majorEastAsia" w:hAnsiTheme="majorHAnsi" w:cstheme="majorBidi"/>
        <w:noProof/>
      </w:rPr>
      <w:t>50</w:t>
    </w:r>
    <w:r w:rsidR="00A33B8C">
      <w:rPr>
        <w:rFonts w:asciiTheme="majorHAnsi" w:eastAsiaTheme="majorEastAsia" w:hAnsiTheme="majorHAnsi" w:cstheme="majorBidi"/>
      </w:rPr>
      <w:fldChar w:fldCharType="end"/>
    </w:r>
  </w:p>
  <w:p w:rsidR="00A33B8C" w:rsidRDefault="00A33B8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2976" w:rsidRDefault="00EE2976" w:rsidP="002F4DB5">
      <w:r>
        <w:separator/>
      </w:r>
    </w:p>
  </w:footnote>
  <w:footnote w:type="continuationSeparator" w:id="0">
    <w:p w:rsidR="00EE2976" w:rsidRDefault="00EE2976" w:rsidP="002F4D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4DB5" w:rsidRPr="00E70875" w:rsidRDefault="002F4DB5" w:rsidP="002F4DB5">
    <w:pPr>
      <w:tabs>
        <w:tab w:val="center" w:pos="4677"/>
        <w:tab w:val="right" w:pos="9355"/>
      </w:tabs>
    </w:pPr>
    <w:r w:rsidRPr="00E70875">
      <w:t xml:space="preserve">ДОГОВОР купли-продажи </w:t>
    </w:r>
    <w:r w:rsidR="00711308">
      <w:t xml:space="preserve">невостребованных производством и неликвидных товарно-материальных ценностей </w:t>
    </w:r>
    <w:r w:rsidRPr="00E70875">
      <w:t>№УОС/</w:t>
    </w:r>
    <w:r w:rsidR="00A45204">
      <w:t xml:space="preserve">            </w:t>
    </w:r>
    <w:r w:rsidRPr="00DF7CAD">
      <w:t>-</w:t>
    </w:r>
    <w:r w:rsidR="0004216F">
      <w:t>19</w:t>
    </w:r>
    <w:r w:rsidR="008F10B7">
      <w:t xml:space="preserve"> </w:t>
    </w:r>
    <w:r w:rsidRPr="00E70875">
      <w:t xml:space="preserve">от </w:t>
    </w:r>
    <w:r>
      <w:t>«</w:t>
    </w:r>
    <w:r w:rsidR="004A5E81">
      <w:t xml:space="preserve">     </w:t>
    </w:r>
    <w:r>
      <w:t>»</w:t>
    </w:r>
    <w:r w:rsidR="008A1E23">
      <w:t xml:space="preserve"> </w:t>
    </w:r>
    <w:r w:rsidR="00A45204">
      <w:t xml:space="preserve">                 </w:t>
    </w:r>
    <w:r>
      <w:t xml:space="preserve"> </w:t>
    </w:r>
    <w:r w:rsidRPr="00E70875">
      <w:t>201</w:t>
    </w:r>
    <w:r>
      <w:t xml:space="preserve">9 </w:t>
    </w:r>
    <w:r w:rsidRPr="00E70875">
      <w:t>г.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9BF"/>
    <w:rsid w:val="0004216F"/>
    <w:rsid w:val="000C04E9"/>
    <w:rsid w:val="000D79C1"/>
    <w:rsid w:val="001720B7"/>
    <w:rsid w:val="002F4DB5"/>
    <w:rsid w:val="004A5E81"/>
    <w:rsid w:val="004D5062"/>
    <w:rsid w:val="005E655F"/>
    <w:rsid w:val="0061242C"/>
    <w:rsid w:val="00711308"/>
    <w:rsid w:val="00753A1E"/>
    <w:rsid w:val="008A1E23"/>
    <w:rsid w:val="008F10B7"/>
    <w:rsid w:val="00A12114"/>
    <w:rsid w:val="00A33B8C"/>
    <w:rsid w:val="00A45204"/>
    <w:rsid w:val="00AC355E"/>
    <w:rsid w:val="00BF7191"/>
    <w:rsid w:val="00D739BF"/>
    <w:rsid w:val="00E14246"/>
    <w:rsid w:val="00EE2976"/>
    <w:rsid w:val="00FA6C98"/>
    <w:rsid w:val="00FD2A95"/>
    <w:rsid w:val="00FF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9B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4D5062"/>
    <w:pPr>
      <w:jc w:val="left"/>
    </w:pPr>
    <w:rPr>
      <w:rFonts w:ascii="Courier New" w:hAnsi="Courier New"/>
    </w:rPr>
  </w:style>
  <w:style w:type="character" w:customStyle="1" w:styleId="a4">
    <w:name w:val="Текст Знак"/>
    <w:basedOn w:val="a0"/>
    <w:link w:val="a3"/>
    <w:uiPriority w:val="99"/>
    <w:rsid w:val="004D506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2F4DB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F4D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F4DB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F4DB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DF0DF0-FD03-4243-81B3-CED8AB76C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2951</Words>
  <Characters>16823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19735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evmaksimova</dc:creator>
  <cp:lastModifiedBy>Абельгузин Ильнур Рамилевич</cp:lastModifiedBy>
  <cp:revision>7</cp:revision>
  <dcterms:created xsi:type="dcterms:W3CDTF">2019-02-04T11:34:00Z</dcterms:created>
  <dcterms:modified xsi:type="dcterms:W3CDTF">2019-04-18T08:32:00Z</dcterms:modified>
</cp:coreProperties>
</file>